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8470" w14:textId="77777777" w:rsidR="002567D9" w:rsidRDefault="002567D9" w:rsidP="008A2060">
      <w:pPr>
        <w:jc w:val="center"/>
        <w:rPr>
          <w:rFonts w:ascii="Elephant" w:hAnsi="Elephant"/>
          <w:b/>
          <w:sz w:val="48"/>
          <w:szCs w:val="48"/>
        </w:rPr>
      </w:pPr>
    </w:p>
    <w:p w14:paraId="76B64B78" w14:textId="028DE129" w:rsidR="00C74AE9" w:rsidRDefault="00074E57" w:rsidP="008A2060">
      <w:pPr>
        <w:jc w:val="center"/>
        <w:rPr>
          <w:rFonts w:ascii="Elephant" w:hAnsi="Elephant"/>
          <w:b/>
          <w:sz w:val="48"/>
          <w:szCs w:val="48"/>
        </w:rPr>
      </w:pPr>
      <w:r>
        <w:rPr>
          <w:rFonts w:ascii="Elephant" w:hAnsi="Elephant"/>
          <w:b/>
          <w:sz w:val="48"/>
          <w:szCs w:val="48"/>
        </w:rPr>
        <w:t xml:space="preserve"> </w:t>
      </w:r>
      <w:r w:rsidR="00C74AE9">
        <w:rPr>
          <w:rFonts w:ascii="Elephant" w:hAnsi="Elephant"/>
          <w:b/>
          <w:sz w:val="48"/>
          <w:szCs w:val="48"/>
        </w:rPr>
        <w:t xml:space="preserve">How do you know it’s ADHD? </w:t>
      </w:r>
    </w:p>
    <w:p w14:paraId="36633161" w14:textId="77777777" w:rsidR="00C74AE9" w:rsidRDefault="00C74AE9" w:rsidP="008A2060">
      <w:pPr>
        <w:jc w:val="center"/>
        <w:rPr>
          <w:rFonts w:ascii="Elephant" w:hAnsi="Elephant"/>
          <w:b/>
          <w:sz w:val="48"/>
          <w:szCs w:val="48"/>
        </w:rPr>
      </w:pPr>
      <w:r>
        <w:rPr>
          <w:rFonts w:ascii="Elephant" w:hAnsi="Elephant"/>
          <w:b/>
          <w:sz w:val="48"/>
          <w:szCs w:val="48"/>
        </w:rPr>
        <w:t xml:space="preserve">The ADHD Evaluation Process. </w:t>
      </w:r>
    </w:p>
    <w:p w14:paraId="317C1A34" w14:textId="264889A1" w:rsidR="00C74AE9" w:rsidRDefault="00C74AE9" w:rsidP="008A2060">
      <w:pPr>
        <w:jc w:val="center"/>
        <w:rPr>
          <w:rFonts w:ascii="Elephant" w:hAnsi="Elephant"/>
          <w:b/>
          <w:sz w:val="48"/>
          <w:szCs w:val="48"/>
        </w:rPr>
      </w:pPr>
      <w:r>
        <w:rPr>
          <w:rFonts w:cs="Times New Roman"/>
          <w:b/>
          <w:noProof/>
          <w:color w:val="000000"/>
        </w:rPr>
        <w:drawing>
          <wp:inline distT="0" distB="0" distL="0" distR="0" wp14:anchorId="47D4AE52" wp14:editId="4530488B">
            <wp:extent cx="1599504" cy="96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28" cy="97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22367" w14:textId="3C194FE5" w:rsidR="00C74AE9" w:rsidRDefault="00C74AE9" w:rsidP="008A2060">
      <w:pPr>
        <w:jc w:val="center"/>
        <w:rPr>
          <w:rFonts w:ascii="Elephant" w:hAnsi="Elephant"/>
          <w:b/>
          <w:sz w:val="48"/>
          <w:szCs w:val="48"/>
        </w:rPr>
      </w:pPr>
      <w:r>
        <w:rPr>
          <w:rFonts w:ascii="Elephant" w:hAnsi="Elephant"/>
          <w:b/>
          <w:sz w:val="48"/>
          <w:szCs w:val="48"/>
        </w:rPr>
        <w:t>Wednesday,</w:t>
      </w:r>
      <w:r w:rsidRPr="00C74AE9">
        <w:rPr>
          <w:rFonts w:cs="Times New Roman"/>
          <w:b/>
          <w:noProof/>
          <w:color w:val="000000"/>
        </w:rPr>
        <w:t xml:space="preserve"> </w:t>
      </w:r>
      <w:r>
        <w:rPr>
          <w:rFonts w:ascii="Elephant" w:hAnsi="Elephant"/>
          <w:b/>
          <w:sz w:val="48"/>
          <w:szCs w:val="48"/>
        </w:rPr>
        <w:t>April 3</w:t>
      </w:r>
      <w:r w:rsidRPr="00C74AE9">
        <w:rPr>
          <w:rFonts w:ascii="Elephant" w:hAnsi="Elephant"/>
          <w:b/>
          <w:sz w:val="48"/>
          <w:szCs w:val="48"/>
          <w:vertAlign w:val="superscript"/>
        </w:rPr>
        <w:t>rd</w:t>
      </w:r>
      <w:r>
        <w:rPr>
          <w:rFonts w:ascii="Elephant" w:hAnsi="Elephant"/>
          <w:b/>
          <w:sz w:val="48"/>
          <w:szCs w:val="48"/>
        </w:rPr>
        <w:t xml:space="preserve">, 7 pm </w:t>
      </w:r>
    </w:p>
    <w:p w14:paraId="1CD8474E" w14:textId="0982A79D" w:rsidR="00C74AE9" w:rsidRPr="0051542C" w:rsidRDefault="00C74AE9" w:rsidP="008A2060">
      <w:pPr>
        <w:jc w:val="center"/>
        <w:rPr>
          <w:rFonts w:ascii="Tw Cen MT Condensed" w:hAnsi="Tw Cen MT Condensed"/>
          <w:color w:val="000000"/>
          <w:sz w:val="28"/>
          <w:szCs w:val="28"/>
        </w:rPr>
      </w:pPr>
      <w:r w:rsidRPr="0051542C">
        <w:rPr>
          <w:rFonts w:ascii="Tw Cen MT Condensed" w:hAnsi="Tw Cen MT Condensed"/>
          <w:color w:val="000000"/>
          <w:sz w:val="40"/>
          <w:szCs w:val="40"/>
        </w:rPr>
        <w:t xml:space="preserve">Presented </w:t>
      </w:r>
      <w:proofErr w:type="gramStart"/>
      <w:r w:rsidRPr="0051542C">
        <w:rPr>
          <w:rFonts w:ascii="Tw Cen MT Condensed" w:hAnsi="Tw Cen MT Condensed"/>
          <w:i/>
          <w:color w:val="000000"/>
          <w:sz w:val="40"/>
          <w:szCs w:val="40"/>
        </w:rPr>
        <w:t xml:space="preserve">by </w:t>
      </w:r>
      <w:r w:rsidRPr="0051542C">
        <w:rPr>
          <w:rFonts w:ascii="Tw Cen MT Condensed" w:hAnsi="Tw Cen MT Condensed"/>
          <w:color w:val="000000"/>
          <w:sz w:val="40"/>
          <w:szCs w:val="40"/>
        </w:rPr>
        <w:t xml:space="preserve"> Rebecca</w:t>
      </w:r>
      <w:proofErr w:type="gramEnd"/>
      <w:r w:rsidRPr="00C74AE9">
        <w:rPr>
          <w:rFonts w:ascii="Tw Cen MT Condensed" w:hAnsi="Tw Cen MT Condensed"/>
          <w:color w:val="000000"/>
          <w:sz w:val="40"/>
          <w:szCs w:val="40"/>
        </w:rPr>
        <w:t xml:space="preserve"> McLean, Ph.D.</w:t>
      </w:r>
      <w:r>
        <w:rPr>
          <w:rFonts w:ascii="Tw Cen MT Condensed" w:hAnsi="Tw Cen MT Condensed"/>
          <w:color w:val="000000"/>
          <w:sz w:val="40"/>
          <w:szCs w:val="40"/>
        </w:rPr>
        <w:t xml:space="preserve">                                                                     </w:t>
      </w:r>
      <w:r w:rsidRPr="00C74AE9">
        <w:rPr>
          <w:rFonts w:ascii="Tw Cen MT Condensed" w:hAnsi="Tw Cen MT Condensed"/>
          <w:color w:val="000000"/>
          <w:sz w:val="40"/>
          <w:szCs w:val="40"/>
        </w:rPr>
        <w:t>Pediatric Clinical Neuropsychologist</w:t>
      </w:r>
      <w:r w:rsidR="0051542C">
        <w:rPr>
          <w:rFonts w:ascii="Tw Cen MT Condensed" w:hAnsi="Tw Cen MT Condensed"/>
          <w:color w:val="000000"/>
          <w:sz w:val="40"/>
          <w:szCs w:val="40"/>
        </w:rPr>
        <w:t xml:space="preserve">                                                                             </w:t>
      </w:r>
      <w:r w:rsidRPr="00C74AE9">
        <w:rPr>
          <w:rFonts w:ascii="Tw Cen MT Condensed" w:hAnsi="Tw Cen MT Condensed"/>
          <w:color w:val="000000"/>
          <w:sz w:val="40"/>
          <w:szCs w:val="40"/>
        </w:rPr>
        <w:t xml:space="preserve"> </w:t>
      </w:r>
      <w:r w:rsidRPr="0051542C">
        <w:rPr>
          <w:rFonts w:ascii="Tw Cen MT Condensed" w:hAnsi="Tw Cen MT Condensed"/>
          <w:color w:val="000000"/>
          <w:sz w:val="28"/>
          <w:szCs w:val="28"/>
        </w:rPr>
        <w:t xml:space="preserve">Neuropsychology Partners </w:t>
      </w:r>
      <w:hyperlink r:id="rId8" w:history="1">
        <w:r w:rsidRPr="0051542C">
          <w:rPr>
            <w:rStyle w:val="Hyperlink"/>
            <w:rFonts w:ascii="Tw Cen MT Condensed" w:hAnsi="Tw Cen MT Condensed"/>
            <w:color w:val="auto"/>
            <w:sz w:val="28"/>
            <w:szCs w:val="28"/>
            <w:u w:val="none"/>
          </w:rPr>
          <w:t>www.NPIRhodeIsland.com</w:t>
        </w:r>
      </w:hyperlink>
      <w:r w:rsidRPr="0051542C">
        <w:rPr>
          <w:rFonts w:ascii="Tw Cen MT Condensed" w:hAnsi="Tw Cen MT Condensed"/>
          <w:sz w:val="28"/>
          <w:szCs w:val="28"/>
        </w:rPr>
        <w:t xml:space="preserve"> 4</w:t>
      </w:r>
      <w:r w:rsidRPr="0051542C">
        <w:rPr>
          <w:rFonts w:ascii="Tw Cen MT Condensed" w:hAnsi="Tw Cen MT Condensed"/>
          <w:color w:val="000000"/>
          <w:sz w:val="28"/>
          <w:szCs w:val="28"/>
        </w:rPr>
        <w:t>01.529.4884</w:t>
      </w:r>
      <w:bookmarkStart w:id="0" w:name="_GoBack"/>
      <w:bookmarkEnd w:id="0"/>
    </w:p>
    <w:p w14:paraId="0E4ABB74" w14:textId="7145A084" w:rsidR="00C74AE9" w:rsidRPr="0051542C" w:rsidRDefault="00C74AE9" w:rsidP="008A2060">
      <w:pPr>
        <w:pStyle w:val="NormalWeb"/>
        <w:ind w:left="270" w:hanging="270"/>
        <w:jc w:val="center"/>
        <w:rPr>
          <w:rFonts w:ascii="Castellar" w:hAnsi="Castellar"/>
          <w:sz w:val="36"/>
          <w:szCs w:val="36"/>
        </w:rPr>
      </w:pPr>
      <w:r w:rsidRPr="0051542C">
        <w:rPr>
          <w:rFonts w:ascii="Tw Cen MT Condensed" w:hAnsi="Tw Cen MT Condensed"/>
          <w:color w:val="000000"/>
          <w:sz w:val="36"/>
          <w:szCs w:val="36"/>
        </w:rPr>
        <w:t xml:space="preserve">Learn what a </w:t>
      </w:r>
      <w:r w:rsidR="00EE7A54" w:rsidRPr="0051542C">
        <w:rPr>
          <w:rFonts w:ascii="Tw Cen MT Condensed" w:hAnsi="Tw Cen MT Condensed"/>
          <w:color w:val="000000"/>
          <w:sz w:val="36"/>
          <w:szCs w:val="36"/>
        </w:rPr>
        <w:t>Neuropsychological</w:t>
      </w:r>
      <w:r w:rsidRPr="0051542C">
        <w:rPr>
          <w:rFonts w:ascii="Tw Cen MT Condensed" w:hAnsi="Tw Cen MT Condensed"/>
          <w:color w:val="000000"/>
          <w:sz w:val="36"/>
          <w:szCs w:val="36"/>
        </w:rPr>
        <w:t xml:space="preserve"> Evaluation can tell about how the brain functions, learns best and what modifications may help.</w:t>
      </w:r>
    </w:p>
    <w:p w14:paraId="11A9D1AC" w14:textId="66C16BD1" w:rsidR="00D4692C" w:rsidRDefault="00D4692C" w:rsidP="008A2060">
      <w:pPr>
        <w:pStyle w:val="ListParagraph"/>
        <w:jc w:val="center"/>
        <w:rPr>
          <w:rFonts w:ascii="Lucida Calligraphy" w:hAnsi="Lucida Calligraphy"/>
          <w:b/>
          <w:sz w:val="32"/>
          <w:szCs w:val="32"/>
        </w:rPr>
      </w:pPr>
      <w:r w:rsidRPr="00C74AE9">
        <w:rPr>
          <w:rFonts w:ascii="Lucida Calligraphy" w:hAnsi="Lucida Calligraphy"/>
          <w:b/>
          <w:sz w:val="32"/>
          <w:szCs w:val="32"/>
        </w:rPr>
        <w:t>At Bradley Children’s Hospital-Pine Room</w:t>
      </w:r>
      <w:r w:rsidR="000D389B" w:rsidRPr="00C74AE9">
        <w:rPr>
          <w:rFonts w:ascii="Lucida Calligraphy" w:hAnsi="Lucida Calligraphy"/>
          <w:b/>
          <w:sz w:val="32"/>
          <w:szCs w:val="32"/>
        </w:rPr>
        <w:t xml:space="preserve"> </w:t>
      </w:r>
      <w:r w:rsidR="008A2060">
        <w:rPr>
          <w:rFonts w:ascii="Lucida Calligraphy" w:hAnsi="Lucida Calligraphy"/>
          <w:b/>
          <w:sz w:val="32"/>
          <w:szCs w:val="32"/>
        </w:rPr>
        <w:t xml:space="preserve">              </w:t>
      </w:r>
      <w:r w:rsidR="000D389B" w:rsidRPr="00C74AE9">
        <w:rPr>
          <w:rFonts w:ascii="Lucida Calligraphy" w:hAnsi="Lucida Calligraphy"/>
          <w:b/>
          <w:sz w:val="32"/>
          <w:szCs w:val="32"/>
        </w:rPr>
        <w:t xml:space="preserve">  </w:t>
      </w:r>
      <w:r w:rsidRPr="00C74AE9">
        <w:rPr>
          <w:rFonts w:ascii="Lucida Calligraphy" w:hAnsi="Lucida Calligraphy"/>
          <w:b/>
          <w:sz w:val="32"/>
          <w:szCs w:val="32"/>
        </w:rPr>
        <w:t xml:space="preserve">1011 Veterans Memorial </w:t>
      </w:r>
      <w:proofErr w:type="gramStart"/>
      <w:r w:rsidRPr="00C74AE9">
        <w:rPr>
          <w:rFonts w:ascii="Lucida Calligraphy" w:hAnsi="Lucida Calligraphy"/>
          <w:b/>
          <w:sz w:val="32"/>
          <w:szCs w:val="32"/>
        </w:rPr>
        <w:t>Pkwy</w:t>
      </w:r>
      <w:r w:rsidR="006020E1" w:rsidRPr="00C74AE9">
        <w:rPr>
          <w:rFonts w:ascii="Lucida Calligraphy" w:hAnsi="Lucida Calligraphy"/>
          <w:b/>
          <w:sz w:val="32"/>
          <w:szCs w:val="32"/>
        </w:rPr>
        <w:t xml:space="preserve"> </w:t>
      </w:r>
      <w:r w:rsidRPr="00C74AE9">
        <w:rPr>
          <w:rFonts w:ascii="Lucida Calligraphy" w:hAnsi="Lucida Calligraphy"/>
          <w:b/>
          <w:sz w:val="32"/>
          <w:szCs w:val="32"/>
        </w:rPr>
        <w:t xml:space="preserve"> E.</w:t>
      </w:r>
      <w:proofErr w:type="gramEnd"/>
      <w:r w:rsidR="006020E1" w:rsidRPr="00C74AE9">
        <w:rPr>
          <w:rFonts w:ascii="Lucida Calligraphy" w:hAnsi="Lucida Calligraphy"/>
          <w:b/>
          <w:sz w:val="32"/>
          <w:szCs w:val="32"/>
        </w:rPr>
        <w:t xml:space="preserve"> </w:t>
      </w:r>
      <w:r w:rsidRPr="00C74AE9">
        <w:rPr>
          <w:rFonts w:ascii="Lucida Calligraphy" w:hAnsi="Lucida Calligraphy"/>
          <w:b/>
          <w:sz w:val="32"/>
          <w:szCs w:val="32"/>
        </w:rPr>
        <w:t xml:space="preserve">Providence, RI </w:t>
      </w:r>
    </w:p>
    <w:p w14:paraId="3ADD714D" w14:textId="77777777" w:rsidR="000D389B" w:rsidRDefault="00F63F82" w:rsidP="008A2060">
      <w:pPr>
        <w:pStyle w:val="ListParagrap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</w:t>
      </w:r>
    </w:p>
    <w:p w14:paraId="2668D623" w14:textId="1E6913AF" w:rsidR="00C74AE9" w:rsidRDefault="0051542C" w:rsidP="0051542C">
      <w:pPr>
        <w:pStyle w:val="ListParagraph"/>
        <w:jc w:val="center"/>
        <w:rPr>
          <w:rFonts w:cs="Times New Roman"/>
          <w:b/>
          <w:color w:val="000000"/>
        </w:rPr>
      </w:pPr>
      <w:r w:rsidRPr="00C74AE9">
        <w:rPr>
          <w:noProof/>
        </w:rPr>
        <w:drawing>
          <wp:inline distT="0" distB="0" distL="0" distR="0" wp14:anchorId="1AD6EE58" wp14:editId="42825E51">
            <wp:extent cx="1347470" cy="1045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0003" cy="105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AA74F" w14:textId="0186DC57" w:rsidR="00C74AE9" w:rsidRDefault="00C74AE9" w:rsidP="008A2060">
      <w:pPr>
        <w:pStyle w:val="ListParagraph"/>
        <w:jc w:val="center"/>
        <w:rPr>
          <w:rFonts w:cs="Times New Roman"/>
          <w:b/>
          <w:color w:val="000000"/>
        </w:rPr>
      </w:pPr>
    </w:p>
    <w:p w14:paraId="2D6D14CD" w14:textId="5AFE834B" w:rsidR="00C74AE9" w:rsidRPr="0051542C" w:rsidRDefault="00C74AE9" w:rsidP="008A2060">
      <w:pPr>
        <w:pStyle w:val="ListParagraph"/>
        <w:jc w:val="center"/>
        <w:rPr>
          <w:rFonts w:ascii="Tw Cen MT" w:hAnsi="Tw Cen MT" w:cs="Times New Roman"/>
          <w:color w:val="000000"/>
        </w:rPr>
      </w:pPr>
      <w:r w:rsidRPr="0051542C">
        <w:rPr>
          <w:rFonts w:ascii="Tw Cen MT" w:hAnsi="Tw Cen MT" w:cs="Times New Roman"/>
          <w:color w:val="000000"/>
        </w:rPr>
        <w:t xml:space="preserve">Sponsored by CHADD RI- Children and Adults with ADHD  </w:t>
      </w:r>
      <w:hyperlink r:id="rId10" w:history="1">
        <w:r w:rsidR="0051542C" w:rsidRPr="00AA4D23">
          <w:rPr>
            <w:rStyle w:val="Hyperlink"/>
            <w:rFonts w:ascii="Tw Cen MT" w:hAnsi="Tw Cen MT" w:cs="Times New Roman"/>
          </w:rPr>
          <w:t>www.CHADD.org</w:t>
        </w:r>
      </w:hyperlink>
      <w:r w:rsidR="0051542C">
        <w:rPr>
          <w:rFonts w:ascii="Tw Cen MT" w:hAnsi="Tw Cen MT" w:cs="Times New Roman"/>
          <w:color w:val="000000"/>
        </w:rPr>
        <w:t xml:space="preserve"> </w:t>
      </w:r>
      <w:r w:rsidRPr="0051542C">
        <w:rPr>
          <w:rFonts w:ascii="Tw Cen MT" w:hAnsi="Tw Cen MT" w:cs="Times New Roman"/>
          <w:color w:val="000000"/>
        </w:rPr>
        <w:t xml:space="preserve">                </w:t>
      </w:r>
      <w:hyperlink r:id="rId11" w:history="1">
        <w:r w:rsidRPr="0051542C">
          <w:rPr>
            <w:rStyle w:val="Hyperlink"/>
            <w:rFonts w:ascii="Tw Cen MT" w:hAnsi="Tw Cen MT" w:cs="Times New Roman"/>
            <w:color w:val="auto"/>
          </w:rPr>
          <w:t>rhode-island@chadd.net</w:t>
        </w:r>
      </w:hyperlink>
      <w:r w:rsidRPr="0051542C">
        <w:rPr>
          <w:rFonts w:ascii="Tw Cen MT" w:hAnsi="Tw Cen MT" w:cs="Times New Roman"/>
        </w:rPr>
        <w:t xml:space="preserve"> 4</w:t>
      </w:r>
      <w:r w:rsidRPr="0051542C">
        <w:rPr>
          <w:rFonts w:ascii="Tw Cen MT" w:hAnsi="Tw Cen MT" w:cs="Times New Roman"/>
          <w:color w:val="000000"/>
        </w:rPr>
        <w:t xml:space="preserve">01-369-0045 </w:t>
      </w:r>
    </w:p>
    <w:p w14:paraId="2DBFAD6E" w14:textId="77777777" w:rsidR="00C74AE9" w:rsidRPr="0051542C" w:rsidRDefault="00C74AE9" w:rsidP="008A2060">
      <w:pPr>
        <w:pStyle w:val="ListParagraph"/>
        <w:jc w:val="center"/>
        <w:rPr>
          <w:rFonts w:ascii="Tw Cen MT" w:hAnsi="Tw Cen MT" w:cs="Times New Roman"/>
          <w:color w:val="000000"/>
        </w:rPr>
      </w:pPr>
    </w:p>
    <w:p w14:paraId="15E6530C" w14:textId="4E2EFC73" w:rsidR="00590529" w:rsidRPr="0051542C" w:rsidRDefault="00C74AE9" w:rsidP="008A2060">
      <w:pPr>
        <w:pStyle w:val="ListParagraph"/>
      </w:pPr>
      <w:r w:rsidRPr="0051542C">
        <w:rPr>
          <w:rFonts w:ascii="Tw Cen MT" w:hAnsi="Tw Cen MT" w:cs="Times New Roman"/>
          <w:color w:val="000000"/>
        </w:rPr>
        <w:t xml:space="preserve">                            Donations appreciated.  </w:t>
      </w:r>
      <w:r w:rsidR="00D4692C" w:rsidRPr="0051542C">
        <w:rPr>
          <w:rFonts w:ascii="Tw Cen MT" w:hAnsi="Tw Cen MT" w:cs="Times New Roman"/>
          <w:color w:val="000000"/>
        </w:rPr>
        <w:t>Free for CHADD members</w:t>
      </w:r>
      <w:r w:rsidR="00D4692C" w:rsidRPr="0051542C">
        <w:rPr>
          <w:rFonts w:cs="Times New Roman"/>
          <w:color w:val="000000"/>
        </w:rPr>
        <w:t xml:space="preserve">. </w:t>
      </w:r>
    </w:p>
    <w:sectPr w:rsidR="00590529" w:rsidRPr="0051542C" w:rsidSect="008A206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6B"/>
    <w:multiLevelType w:val="hybridMultilevel"/>
    <w:tmpl w:val="4CAC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EE9"/>
    <w:multiLevelType w:val="hybridMultilevel"/>
    <w:tmpl w:val="6F4E9138"/>
    <w:lvl w:ilvl="0" w:tplc="73B44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92C"/>
    <w:rsid w:val="00074E57"/>
    <w:rsid w:val="000D389B"/>
    <w:rsid w:val="00101AD4"/>
    <w:rsid w:val="002567D9"/>
    <w:rsid w:val="003656FE"/>
    <w:rsid w:val="004919FE"/>
    <w:rsid w:val="0051542C"/>
    <w:rsid w:val="00570FF2"/>
    <w:rsid w:val="006020E1"/>
    <w:rsid w:val="007500D2"/>
    <w:rsid w:val="008600AD"/>
    <w:rsid w:val="008A2060"/>
    <w:rsid w:val="00AD4170"/>
    <w:rsid w:val="00B26825"/>
    <w:rsid w:val="00C5704E"/>
    <w:rsid w:val="00C74AE9"/>
    <w:rsid w:val="00D4692C"/>
    <w:rsid w:val="00D75C68"/>
    <w:rsid w:val="00EE7A54"/>
    <w:rsid w:val="00F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C4DA"/>
  <w15:docId w15:val="{4C0B9482-AC25-4FF6-B2CA-31920182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2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9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4AE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74A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IRhodeIsla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ammaperfetta.it/sindrome-adhd-tutto-quello-che-ce-da-saper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hode-island@chadd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AD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9611-802A-47DE-93B9-701AF3C3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Schneider</cp:lastModifiedBy>
  <cp:revision>11</cp:revision>
  <cp:lastPrinted>2019-03-09T18:56:00Z</cp:lastPrinted>
  <dcterms:created xsi:type="dcterms:W3CDTF">2014-03-15T21:03:00Z</dcterms:created>
  <dcterms:modified xsi:type="dcterms:W3CDTF">2019-03-09T19:35:00Z</dcterms:modified>
</cp:coreProperties>
</file>